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47" w:rsidRDefault="000D5C58" w:rsidP="00C11E35">
      <w:bookmarkStart w:id="0" w:name="_GoBack"/>
      <w:bookmarkEnd w:id="0"/>
      <w:r>
        <w:t>Once in the report, c</w:t>
      </w:r>
      <w:r w:rsidR="00AA2047">
        <w:t>lick the selection expert icon.</w:t>
      </w:r>
    </w:p>
    <w:p w:rsidR="00C11E35" w:rsidRDefault="00AA2047" w:rsidP="00C11E35">
      <w:r>
        <w:rPr>
          <w:noProof/>
        </w:rPr>
        <w:pict>
          <v:oval id="_x0000_s1034" style="position:absolute;margin-left:126pt;margin-top:36pt;width:9pt;height:9pt;z-index:251655680" filled="f" strokecolor="red"/>
        </w:pict>
      </w:r>
      <w:r>
        <w:rPr>
          <w:noProof/>
        </w:rPr>
        <w:pict>
          <v:line id="_x0000_s1033" style="position:absolute;flip:x y;z-index:251654656" from="135pt,45pt" to="2in,54pt">
            <v:stroke endarrow="block"/>
          </v:line>
        </w:pict>
      </w:r>
      <w:r w:rsidR="00C11E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35.25pt">
            <v:imagedata r:id="rId4" o:title=""/>
          </v:shape>
        </w:pict>
      </w:r>
    </w:p>
    <w:p w:rsidR="00AA2047" w:rsidRDefault="00AA2047" w:rsidP="00C11E35"/>
    <w:p w:rsidR="00AA2047" w:rsidRDefault="00AA2047" w:rsidP="00C11E35">
      <w:r>
        <w:t xml:space="preserve">Click the </w:t>
      </w:r>
      <w:r w:rsidR="000D5C58">
        <w:t>“</w:t>
      </w:r>
      <w:proofErr w:type="spellStart"/>
      <w:r>
        <w:t>payments.check_date</w:t>
      </w:r>
      <w:proofErr w:type="spellEnd"/>
      <w:r w:rsidR="000D5C58">
        <w:t>”</w:t>
      </w:r>
      <w:r>
        <w:t xml:space="preserve"> tab, enter the start and end date &amp; time, and click ok.</w:t>
      </w:r>
    </w:p>
    <w:p w:rsidR="00AA2047" w:rsidRDefault="00AA2047" w:rsidP="00C11E35">
      <w:r>
        <w:rPr>
          <w:noProof/>
        </w:rPr>
        <w:pict>
          <v:line id="_x0000_s1042" style="position:absolute;flip:x;z-index:251659776" from="36pt,127.75pt" to="54pt,145.75pt">
            <v:stroke endarrow="block"/>
          </v:line>
        </w:pict>
      </w:r>
      <w:r>
        <w:rPr>
          <w:noProof/>
        </w:rPr>
        <w:pict>
          <v:oval id="_x0000_s1040" style="position:absolute;margin-left:153pt;margin-top:82.75pt;width:99pt;height:27pt;z-index:251658752" filled="f" strokecolor="red"/>
        </w:pict>
      </w:r>
      <w:r>
        <w:rPr>
          <w:noProof/>
        </w:rPr>
        <w:pict>
          <v:oval id="_x0000_s1039" style="position:absolute;margin-left:153pt;margin-top:46.75pt;width:99pt;height:27pt;z-index:251657728" filled="f" strokecolor="red"/>
        </w:pict>
      </w:r>
      <w:r>
        <w:rPr>
          <w:noProof/>
        </w:rPr>
        <w:pict>
          <v:line id="_x0000_s1038" style="position:absolute;z-index:251656704" from="81pt,10.75pt" to="126pt,28.75pt">
            <v:stroke endarrow="block"/>
          </v:line>
        </w:pict>
      </w:r>
      <w:r>
        <w:pict>
          <v:shape id="_x0000_i1026" type="#_x0000_t75" style="width:431.25pt;height:162.75pt">
            <v:imagedata r:id="rId5" o:title=""/>
          </v:shape>
        </w:pict>
      </w:r>
    </w:p>
    <w:p w:rsidR="000D5C58" w:rsidRDefault="000D5C58" w:rsidP="00C11E35"/>
    <w:p w:rsidR="000D5C58" w:rsidRDefault="000D5C58" w:rsidP="00C11E35">
      <w:r>
        <w:t>Click Refresh Data</w:t>
      </w:r>
    </w:p>
    <w:p w:rsidR="000D5C58" w:rsidRPr="00C11E35" w:rsidRDefault="000D5C58" w:rsidP="00C11E35">
      <w:r>
        <w:rPr>
          <w:noProof/>
        </w:rPr>
        <w:pict>
          <v:line id="_x0000_s1047" style="position:absolute;z-index:251660800" from="252pt,49.7pt" to="270pt,67.7pt">
            <v:stroke endarrow="block"/>
          </v:line>
        </w:pict>
      </w:r>
      <w:r>
        <w:pict>
          <v:shape id="_x0000_i1027" type="#_x0000_t75" style="width:6in;height:90.75pt">
            <v:imagedata r:id="rId6" o:title=""/>
          </v:shape>
        </w:pict>
      </w:r>
    </w:p>
    <w:sectPr w:rsidR="000D5C58" w:rsidRPr="00C11E35" w:rsidSect="000D5C58">
      <w:pgSz w:w="12240" w:h="15840"/>
      <w:pgMar w:top="1152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E35"/>
    <w:rsid w:val="000D5C58"/>
    <w:rsid w:val="006A6CF4"/>
    <w:rsid w:val="00AA2047"/>
    <w:rsid w:val="00C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5D104C-D3E2-4170-9C63-EA1CFD6C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Once in the report, click the selection expert icon</vt:lpstr>
    </vt:vector>
  </TitlesOfParts>
  <Company>MSBS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in the report, click the selection expert icon</dc:title>
  <dc:subject/>
  <dc:creator>DANC</dc:creator>
  <cp:keywords/>
  <dc:description/>
  <cp:lastModifiedBy>IT Dept</cp:lastModifiedBy>
  <cp:revision>2</cp:revision>
  <dcterms:created xsi:type="dcterms:W3CDTF">2023-10-08T21:14:00Z</dcterms:created>
  <dcterms:modified xsi:type="dcterms:W3CDTF">2023-10-08T21:14:00Z</dcterms:modified>
</cp:coreProperties>
</file>